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104" w:rsidRDefault="00D25610">
      <w:pPr>
        <w:jc w:val="center"/>
        <w:rPr>
          <w:rFonts w:ascii="宋体" w:eastAsia="宋体" w:hAnsi="宋体"/>
          <w:b/>
          <w:bCs/>
          <w:sz w:val="30"/>
          <w:szCs w:val="30"/>
        </w:rPr>
      </w:pPr>
      <w:bookmarkStart w:id="0" w:name="_GoBack"/>
      <w:bookmarkEnd w:id="0"/>
      <w:r>
        <w:rPr>
          <w:rFonts w:ascii="宋体" w:eastAsia="宋体" w:hAnsi="宋体" w:hint="eastAsia"/>
          <w:b/>
          <w:bCs/>
          <w:sz w:val="30"/>
          <w:szCs w:val="30"/>
        </w:rPr>
        <w:t>《</w:t>
      </w:r>
      <w:r>
        <w:rPr>
          <w:rFonts w:ascii="宋体" w:eastAsia="宋体" w:hAnsi="宋体" w:hint="eastAsia"/>
          <w:b/>
          <w:bCs/>
          <w:sz w:val="30"/>
          <w:szCs w:val="30"/>
        </w:rPr>
        <w:t>新闻与传播专业基础</w:t>
      </w:r>
      <w:r>
        <w:rPr>
          <w:rFonts w:ascii="宋体" w:eastAsia="宋体" w:hAnsi="宋体" w:hint="eastAsia"/>
          <w:b/>
          <w:bCs/>
          <w:sz w:val="30"/>
          <w:szCs w:val="30"/>
        </w:rPr>
        <w:t>》</w:t>
      </w:r>
      <w:r>
        <w:rPr>
          <w:rFonts w:ascii="宋体" w:eastAsia="宋体" w:hAnsi="宋体" w:hint="eastAsia"/>
          <w:b/>
          <w:bCs/>
          <w:sz w:val="30"/>
          <w:szCs w:val="30"/>
        </w:rPr>
        <w:t>考试大纲及推荐书目</w:t>
      </w:r>
    </w:p>
    <w:p w:rsidR="00994104" w:rsidRDefault="00D25610">
      <w:pPr>
        <w:pStyle w:val="a8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考试要求</w:t>
      </w:r>
    </w:p>
    <w:p w:rsidR="00994104" w:rsidRDefault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了解新闻传播学的基本概念和基本理论；</w:t>
      </w:r>
    </w:p>
    <w:p w:rsidR="00994104" w:rsidRDefault="00D25610">
      <w:pPr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cs="Times New Roman" w:hint="eastAsia"/>
          <w:sz w:val="28"/>
          <w:szCs w:val="28"/>
        </w:rPr>
        <w:t>掌握新闻活动和传播活动的规范和规律；</w:t>
      </w:r>
    </w:p>
    <w:p w:rsidR="00994104" w:rsidRDefault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熟练运用新闻学与传播学知识分析新闻传播热点问题。</w:t>
      </w:r>
    </w:p>
    <w:p w:rsidR="00994104" w:rsidRDefault="00D25610">
      <w:pPr>
        <w:pStyle w:val="a8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考试题型</w:t>
      </w:r>
    </w:p>
    <w:p w:rsidR="00994104" w:rsidRDefault="00D25610">
      <w:pPr>
        <w:ind w:firstLineChars="200" w:firstLine="560"/>
        <w:jc w:val="left"/>
        <w:rPr>
          <w:rFonts w:ascii="宋体" w:eastAsia="宋体" w:hAnsi="Calibri" w:cs="宋体"/>
          <w:sz w:val="24"/>
          <w:szCs w:val="24"/>
        </w:rPr>
      </w:pPr>
      <w:r>
        <w:rPr>
          <w:rFonts w:ascii="宋体" w:eastAsia="宋体" w:hAnsi="宋体" w:hint="eastAsia"/>
          <w:sz w:val="28"/>
          <w:szCs w:val="28"/>
        </w:rPr>
        <w:t>满分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50</w:t>
      </w:r>
      <w:r>
        <w:rPr>
          <w:rFonts w:ascii="宋体" w:eastAsia="宋体" w:hAnsi="宋体" w:hint="eastAsia"/>
          <w:sz w:val="28"/>
          <w:szCs w:val="28"/>
        </w:rPr>
        <w:t>分，题型有名词解释题、简答题、论述题</w:t>
      </w:r>
      <w:r>
        <w:rPr>
          <w:rFonts w:ascii="宋体" w:eastAsia="宋体" w:hAnsi="宋体" w:hint="eastAsia"/>
          <w:sz w:val="28"/>
          <w:szCs w:val="28"/>
        </w:rPr>
        <w:t>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994104" w:rsidRDefault="00D25610">
      <w:pPr>
        <w:pStyle w:val="a8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考试大纲内容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（一）传播与符号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传播；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信息与符号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社会信息系统及其特点；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象征性社会互动。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（二）传播媒介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传播媒介；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媒介的主要类型；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媒介研究的重要理论。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（三）传播类型与传播模式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主要传播类型；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经典传播模式；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新闻传播的客观规律。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（四）传播主体与</w:t>
      </w:r>
      <w:proofErr w:type="gramStart"/>
      <w:r>
        <w:rPr>
          <w:rFonts w:ascii="宋体" w:eastAsia="宋体" w:hAnsi="宋体" w:hint="eastAsia"/>
          <w:sz w:val="28"/>
          <w:szCs w:val="28"/>
        </w:rPr>
        <w:t>传播受</w:t>
      </w:r>
      <w:proofErr w:type="gramEnd"/>
      <w:r>
        <w:rPr>
          <w:rFonts w:ascii="宋体" w:eastAsia="宋体" w:hAnsi="宋体" w:hint="eastAsia"/>
          <w:sz w:val="28"/>
          <w:szCs w:val="28"/>
        </w:rPr>
        <w:t>众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1.</w:t>
      </w:r>
      <w:r>
        <w:rPr>
          <w:rFonts w:ascii="宋体" w:eastAsia="宋体" w:hAnsi="宋体" w:hint="eastAsia"/>
          <w:sz w:val="28"/>
          <w:szCs w:val="28"/>
        </w:rPr>
        <w:t>传播者；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传播制度；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大众社会理论；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proofErr w:type="gramStart"/>
      <w:r>
        <w:rPr>
          <w:rFonts w:ascii="宋体" w:eastAsia="宋体" w:hAnsi="宋体" w:hint="eastAsia"/>
          <w:sz w:val="28"/>
          <w:szCs w:val="28"/>
        </w:rPr>
        <w:t>传播受</w:t>
      </w:r>
      <w:proofErr w:type="gramEnd"/>
      <w:r>
        <w:rPr>
          <w:rFonts w:ascii="宋体" w:eastAsia="宋体" w:hAnsi="宋体" w:hint="eastAsia"/>
          <w:sz w:val="28"/>
          <w:szCs w:val="28"/>
        </w:rPr>
        <w:t>众</w:t>
      </w:r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受众观</w:t>
      </w:r>
      <w:proofErr w:type="gramEnd"/>
      <w:r>
        <w:rPr>
          <w:rFonts w:ascii="宋体" w:eastAsia="宋体" w:hAnsi="宋体" w:hint="eastAsia"/>
          <w:sz w:val="28"/>
          <w:szCs w:val="28"/>
        </w:rPr>
        <w:t>及受众行为理论；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传播权利与社会责任。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（五）传播内容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坚持正确舆论导向；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遵行法制与道德规范；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正面宣传与思想引领；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国际传播与</w:t>
      </w:r>
      <w:r>
        <w:rPr>
          <w:rFonts w:ascii="宋体" w:eastAsia="宋体" w:hAnsi="宋体" w:hint="eastAsia"/>
          <w:sz w:val="28"/>
          <w:szCs w:val="28"/>
        </w:rPr>
        <w:t>讲好中国故事。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（六）传播效果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传播效果的层面与类型；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传播效果研究的代表性观点。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（七）新闻</w:t>
      </w:r>
    </w:p>
    <w:p w:rsidR="00994104" w:rsidRDefault="00D25610">
      <w:pPr>
        <w:widowControl/>
        <w:spacing w:line="24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新闻的定义、</w:t>
      </w:r>
      <w:r>
        <w:rPr>
          <w:rFonts w:ascii="宋体" w:hAnsi="宋体" w:cs="宋体" w:hint="eastAsia"/>
          <w:kern w:val="0"/>
          <w:sz w:val="28"/>
          <w:szCs w:val="28"/>
        </w:rPr>
        <w:t>本源和基本特征</w:t>
      </w:r>
      <w:r>
        <w:rPr>
          <w:rFonts w:ascii="宋体" w:hAnsi="宋体" w:cs="宋体" w:hint="eastAsia"/>
          <w:kern w:val="0"/>
          <w:sz w:val="28"/>
          <w:szCs w:val="28"/>
        </w:rPr>
        <w:t>等；</w:t>
      </w:r>
    </w:p>
    <w:p w:rsidR="00994104" w:rsidRDefault="00D25610">
      <w:pPr>
        <w:widowControl/>
        <w:spacing w:line="24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新闻真实与新闻</w:t>
      </w:r>
      <w:r>
        <w:rPr>
          <w:rFonts w:ascii="宋体" w:hAnsi="宋体" w:cs="宋体" w:hint="eastAsia"/>
          <w:kern w:val="0"/>
          <w:sz w:val="28"/>
          <w:szCs w:val="28"/>
        </w:rPr>
        <w:t>出版</w:t>
      </w:r>
      <w:r>
        <w:rPr>
          <w:rFonts w:ascii="宋体" w:hAnsi="宋体" w:cs="宋体" w:hint="eastAsia"/>
          <w:kern w:val="0"/>
          <w:sz w:val="28"/>
          <w:szCs w:val="28"/>
        </w:rPr>
        <w:t>自由；</w:t>
      </w:r>
    </w:p>
    <w:p w:rsidR="00994104" w:rsidRDefault="00D25610">
      <w:pPr>
        <w:widowControl/>
        <w:spacing w:line="24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新闻价值的内涵与实现过程；</w:t>
      </w:r>
    </w:p>
    <w:p w:rsidR="00994104" w:rsidRDefault="00D25610">
      <w:pPr>
        <w:widowControl/>
        <w:spacing w:line="24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</w:t>
      </w:r>
      <w:r>
        <w:rPr>
          <w:rFonts w:ascii="宋体" w:hAnsi="宋体" w:cs="宋体" w:hint="eastAsia"/>
          <w:kern w:val="0"/>
          <w:sz w:val="28"/>
          <w:szCs w:val="28"/>
        </w:rPr>
        <w:t>新闻</w:t>
      </w:r>
      <w:r>
        <w:rPr>
          <w:rFonts w:ascii="宋体" w:hAnsi="宋体" w:cs="宋体" w:hint="eastAsia"/>
          <w:kern w:val="0"/>
          <w:sz w:val="28"/>
          <w:szCs w:val="28"/>
        </w:rPr>
        <w:t>舆论导向；</w:t>
      </w:r>
    </w:p>
    <w:p w:rsidR="00994104" w:rsidRDefault="00D25610">
      <w:pPr>
        <w:widowControl/>
        <w:spacing w:line="24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.</w:t>
      </w:r>
      <w:r>
        <w:rPr>
          <w:rFonts w:ascii="宋体" w:hAnsi="宋体" w:cs="宋体" w:hint="eastAsia"/>
          <w:kern w:val="0"/>
          <w:sz w:val="28"/>
          <w:szCs w:val="28"/>
        </w:rPr>
        <w:t>新闻事业的性质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>
        <w:rPr>
          <w:rFonts w:ascii="宋体" w:hAnsi="宋体" w:cs="宋体" w:hint="eastAsia"/>
          <w:kern w:val="0"/>
          <w:sz w:val="28"/>
          <w:szCs w:val="28"/>
        </w:rPr>
        <w:t>功能与管理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</w:p>
    <w:p w:rsidR="00994104" w:rsidRDefault="00D25610">
      <w:pPr>
        <w:widowControl/>
        <w:spacing w:line="24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.</w:t>
      </w:r>
      <w:r>
        <w:rPr>
          <w:rFonts w:ascii="宋体" w:hAnsi="宋体" w:cs="宋体" w:hint="eastAsia"/>
          <w:kern w:val="0"/>
          <w:sz w:val="28"/>
          <w:szCs w:val="28"/>
        </w:rPr>
        <w:t>新闻工作的</w:t>
      </w:r>
      <w:r>
        <w:rPr>
          <w:rFonts w:ascii="宋体" w:hAnsi="宋体" w:cs="宋体" w:hint="eastAsia"/>
          <w:kern w:val="0"/>
          <w:sz w:val="28"/>
          <w:szCs w:val="28"/>
        </w:rPr>
        <w:t>党性原则与</w:t>
      </w:r>
      <w:r>
        <w:rPr>
          <w:rFonts w:ascii="宋体" w:hAnsi="宋体" w:cs="宋体" w:hint="eastAsia"/>
          <w:kern w:val="0"/>
          <w:sz w:val="28"/>
          <w:szCs w:val="28"/>
        </w:rPr>
        <w:t>基本</w:t>
      </w:r>
      <w:r>
        <w:rPr>
          <w:rFonts w:ascii="宋体" w:hAnsi="宋体" w:cs="宋体" w:hint="eastAsia"/>
          <w:kern w:val="0"/>
          <w:sz w:val="28"/>
          <w:szCs w:val="28"/>
        </w:rPr>
        <w:t>方针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</w:p>
    <w:p w:rsidR="00994104" w:rsidRDefault="00D25610" w:rsidP="00D25610">
      <w:pPr>
        <w:widowControl/>
        <w:spacing w:line="240" w:lineRule="atLeast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</w:t>
      </w:r>
      <w:r>
        <w:rPr>
          <w:rFonts w:ascii="宋体" w:hAnsi="宋体" w:cs="宋体" w:hint="eastAsia"/>
          <w:kern w:val="0"/>
          <w:sz w:val="28"/>
          <w:szCs w:val="28"/>
        </w:rPr>
        <w:t>.</w:t>
      </w:r>
      <w:r>
        <w:rPr>
          <w:rFonts w:ascii="宋体" w:hAnsi="宋体" w:cs="宋体" w:hint="eastAsia"/>
          <w:kern w:val="0"/>
          <w:sz w:val="28"/>
          <w:szCs w:val="28"/>
        </w:rPr>
        <w:t>新闻法治与新闻道德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94104" w:rsidRDefault="00D25610">
      <w:pPr>
        <w:pStyle w:val="a8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（八）新媒介传播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1.</w:t>
      </w:r>
      <w:r>
        <w:rPr>
          <w:rFonts w:ascii="宋体" w:eastAsia="宋体" w:hAnsi="宋体" w:hint="eastAsia"/>
          <w:sz w:val="28"/>
          <w:szCs w:val="28"/>
        </w:rPr>
        <w:t>数字媒介的优势与劣势；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数字出版与数字传播的特性；</w:t>
      </w:r>
    </w:p>
    <w:p w:rsidR="00994104" w:rsidRDefault="00D25610" w:rsidP="00D25610">
      <w:pPr>
        <w:pStyle w:val="a8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网络文明与传播秩序。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（九）传播学研究方法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抽样调查法的定义与问卷设计；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内容分析法的定义、特点、用途与程序；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控制实验法的用途与基本程序。</w:t>
      </w:r>
    </w:p>
    <w:p w:rsidR="00994104" w:rsidRDefault="00D25610">
      <w:pPr>
        <w:widowControl/>
        <w:spacing w:line="240" w:lineRule="atLeast"/>
        <w:ind w:firstLineChars="100" w:firstLine="2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</w:t>
      </w:r>
      <w:r>
        <w:rPr>
          <w:rFonts w:ascii="宋体" w:hAnsi="宋体" w:cs="宋体" w:hint="eastAsia"/>
          <w:kern w:val="0"/>
          <w:sz w:val="28"/>
          <w:szCs w:val="28"/>
        </w:rPr>
        <w:t>十</w:t>
      </w:r>
      <w:r>
        <w:rPr>
          <w:rFonts w:ascii="宋体" w:hAnsi="宋体" w:cs="宋体" w:hint="eastAsia"/>
          <w:kern w:val="0"/>
          <w:sz w:val="28"/>
          <w:szCs w:val="28"/>
        </w:rPr>
        <w:t>）人类传播史及传播学说史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人类</w:t>
      </w:r>
      <w:r>
        <w:rPr>
          <w:rFonts w:ascii="宋体" w:hAnsi="宋体" w:cs="宋体" w:hint="eastAsia"/>
          <w:kern w:val="0"/>
          <w:sz w:val="28"/>
          <w:szCs w:val="28"/>
        </w:rPr>
        <w:t>传播发展阶段；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.</w:t>
      </w:r>
      <w:r>
        <w:rPr>
          <w:rFonts w:ascii="宋体" w:hAnsi="宋体" w:cs="宋体" w:hint="eastAsia"/>
          <w:kern w:val="0"/>
          <w:sz w:val="28"/>
          <w:szCs w:val="28"/>
        </w:rPr>
        <w:t>传播学史上的重要学派、代表人物及经典理论；</w:t>
      </w:r>
    </w:p>
    <w:p w:rsidR="00994104" w:rsidRDefault="00D25610">
      <w:pPr>
        <w:widowControl/>
        <w:spacing w:line="240" w:lineRule="atLeas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.</w:t>
      </w:r>
      <w:r>
        <w:rPr>
          <w:rFonts w:ascii="宋体" w:hAnsi="宋体" w:cs="宋体" w:hint="eastAsia"/>
          <w:kern w:val="0"/>
          <w:sz w:val="28"/>
          <w:szCs w:val="28"/>
        </w:rPr>
        <w:t>西方传播学理论的引进与</w:t>
      </w:r>
      <w:r>
        <w:rPr>
          <w:rFonts w:ascii="宋体" w:hAnsi="宋体" w:cs="宋体" w:hint="eastAsia"/>
          <w:kern w:val="0"/>
          <w:sz w:val="28"/>
          <w:szCs w:val="28"/>
        </w:rPr>
        <w:t>中国传播学研究的发展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994104" w:rsidRDefault="00D25610">
      <w:pPr>
        <w:pStyle w:val="a8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推荐书目</w:t>
      </w:r>
    </w:p>
    <w:p w:rsidR="00994104" w:rsidRDefault="00D25610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郭庆光：《传播学教程》，中国人民大学出版社，</w:t>
      </w:r>
      <w:r>
        <w:rPr>
          <w:rFonts w:ascii="宋体" w:eastAsia="宋体" w:hAnsi="宋体" w:hint="eastAsia"/>
          <w:sz w:val="28"/>
          <w:szCs w:val="28"/>
        </w:rPr>
        <w:t>2011</w:t>
      </w:r>
      <w:r>
        <w:rPr>
          <w:rFonts w:ascii="宋体" w:eastAsia="宋体" w:hAnsi="宋体" w:hint="eastAsia"/>
          <w:sz w:val="28"/>
          <w:szCs w:val="28"/>
        </w:rPr>
        <w:t>年第二版；</w:t>
      </w:r>
    </w:p>
    <w:p w:rsidR="00994104" w:rsidRDefault="00D25610" w:rsidP="00D2561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/>
          <w:sz w:val="28"/>
          <w:szCs w:val="28"/>
        </w:rPr>
        <w:t>新闻学概论</w:t>
      </w:r>
      <w:r>
        <w:rPr>
          <w:rFonts w:ascii="宋体" w:eastAsia="宋体" w:hAnsi="宋体" w:hint="eastAsia"/>
          <w:sz w:val="28"/>
          <w:szCs w:val="28"/>
        </w:rPr>
        <w:t>》编写组：《</w:t>
      </w:r>
      <w:r>
        <w:rPr>
          <w:rFonts w:ascii="宋体" w:eastAsia="宋体" w:hAnsi="宋体"/>
          <w:sz w:val="28"/>
          <w:szCs w:val="28"/>
        </w:rPr>
        <w:t>新闻学概论（第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版）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/>
          <w:sz w:val="28"/>
          <w:szCs w:val="28"/>
        </w:rPr>
        <w:t>，高等教育出版社，</w:t>
      </w:r>
      <w:r>
        <w:rPr>
          <w:rFonts w:ascii="宋体" w:eastAsia="宋体" w:hAnsi="宋体"/>
          <w:sz w:val="28"/>
          <w:szCs w:val="28"/>
        </w:rPr>
        <w:t>2020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第二</w:t>
      </w:r>
      <w:r>
        <w:rPr>
          <w:rFonts w:ascii="宋体" w:eastAsia="宋体" w:hAnsi="宋体" w:hint="eastAsia"/>
          <w:sz w:val="28"/>
          <w:szCs w:val="28"/>
        </w:rPr>
        <w:t>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994104" w:rsidRDefault="00D25610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本书编写组：《马克思主义新闻观十二讲》，高等教育出版社，</w:t>
      </w:r>
      <w:r>
        <w:rPr>
          <w:rFonts w:ascii="宋体" w:eastAsia="宋体" w:hAnsi="宋体" w:hint="eastAsia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年版；</w:t>
      </w:r>
    </w:p>
    <w:p w:rsidR="00994104" w:rsidRDefault="00D25610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胡翼青、杨馨、</w:t>
      </w:r>
      <w:r>
        <w:rPr>
          <w:rFonts w:ascii="宋体" w:eastAsia="宋体" w:hAnsi="宋体" w:hint="eastAsia"/>
          <w:sz w:val="28"/>
          <w:szCs w:val="28"/>
        </w:rPr>
        <w:t>李耘耕：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西方传播学术史手册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 w:hint="eastAsia"/>
          <w:sz w:val="28"/>
          <w:szCs w:val="28"/>
        </w:rPr>
        <w:t>，北京大学出版社，</w:t>
      </w:r>
      <w:r>
        <w:rPr>
          <w:rFonts w:ascii="宋体" w:eastAsia="宋体" w:hAnsi="宋体" w:hint="eastAsia"/>
          <w:sz w:val="28"/>
          <w:szCs w:val="28"/>
        </w:rPr>
        <w:t>202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年版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994104" w:rsidRDefault="00D25610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刘海龙：《大众传播理论：范式与流派》，中国人民大学出版社，</w:t>
      </w:r>
      <w:r>
        <w:rPr>
          <w:rFonts w:ascii="宋体" w:eastAsia="宋体" w:hAnsi="宋体" w:hint="eastAsia"/>
          <w:sz w:val="28"/>
          <w:szCs w:val="28"/>
        </w:rPr>
        <w:t>2008</w:t>
      </w:r>
      <w:r>
        <w:rPr>
          <w:rFonts w:ascii="宋体" w:eastAsia="宋体" w:hAnsi="宋体" w:hint="eastAsia"/>
          <w:sz w:val="28"/>
          <w:szCs w:val="28"/>
        </w:rPr>
        <w:t>年版；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994104" w:rsidRDefault="00D25610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6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《新闻与传播研究》《国际新闻界》《现代传播》《新闻大学》等新闻传播学</w:t>
      </w:r>
      <w:proofErr w:type="gramStart"/>
      <w:r>
        <w:rPr>
          <w:rFonts w:ascii="宋体" w:eastAsia="宋体" w:hAnsi="宋体" w:hint="eastAsia"/>
          <w:sz w:val="28"/>
          <w:szCs w:val="28"/>
        </w:rPr>
        <w:t>类核心</w:t>
      </w:r>
      <w:proofErr w:type="gramEnd"/>
      <w:r>
        <w:rPr>
          <w:rFonts w:ascii="宋体" w:eastAsia="宋体" w:hAnsi="宋体" w:hint="eastAsia"/>
          <w:sz w:val="28"/>
          <w:szCs w:val="28"/>
        </w:rPr>
        <w:t>学术期刊，</w:t>
      </w:r>
      <w:r>
        <w:rPr>
          <w:rFonts w:ascii="宋体" w:eastAsia="宋体" w:hAnsi="宋体" w:hint="eastAsia"/>
          <w:sz w:val="28"/>
          <w:szCs w:val="28"/>
        </w:rPr>
        <w:t>202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-202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月。</w:t>
      </w:r>
    </w:p>
    <w:p w:rsidR="00994104" w:rsidRDefault="00994104"/>
    <w:sectPr w:rsidR="00994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1MjZhZjdmYzNjMjc3M2Q5NjY3YjVhNjVkNjlmMjMifQ=="/>
  </w:docVars>
  <w:rsids>
    <w:rsidRoot w:val="105A4048"/>
    <w:rsid w:val="00033AC2"/>
    <w:rsid w:val="007A62D8"/>
    <w:rsid w:val="009452EF"/>
    <w:rsid w:val="00994104"/>
    <w:rsid w:val="00D25610"/>
    <w:rsid w:val="011562D2"/>
    <w:rsid w:val="046A485D"/>
    <w:rsid w:val="049C3A95"/>
    <w:rsid w:val="071137D1"/>
    <w:rsid w:val="07BC5967"/>
    <w:rsid w:val="07D51131"/>
    <w:rsid w:val="0BCE4D3A"/>
    <w:rsid w:val="104650B3"/>
    <w:rsid w:val="105A4048"/>
    <w:rsid w:val="153664DF"/>
    <w:rsid w:val="154A2F50"/>
    <w:rsid w:val="17FF2717"/>
    <w:rsid w:val="1ADF05DE"/>
    <w:rsid w:val="1EC75F2D"/>
    <w:rsid w:val="274D1488"/>
    <w:rsid w:val="27D019DA"/>
    <w:rsid w:val="296B791D"/>
    <w:rsid w:val="29FE32E9"/>
    <w:rsid w:val="2C8D7985"/>
    <w:rsid w:val="2ED3590C"/>
    <w:rsid w:val="30D33473"/>
    <w:rsid w:val="32737B32"/>
    <w:rsid w:val="32FF03F7"/>
    <w:rsid w:val="333948D8"/>
    <w:rsid w:val="3505165F"/>
    <w:rsid w:val="3A44761B"/>
    <w:rsid w:val="45924862"/>
    <w:rsid w:val="489C2B46"/>
    <w:rsid w:val="4BA141A1"/>
    <w:rsid w:val="58EF7663"/>
    <w:rsid w:val="593818ED"/>
    <w:rsid w:val="5CC55E58"/>
    <w:rsid w:val="64B24D7F"/>
    <w:rsid w:val="65462B6C"/>
    <w:rsid w:val="68CE143D"/>
    <w:rsid w:val="6AB132AA"/>
    <w:rsid w:val="6DCB7732"/>
    <w:rsid w:val="6E8D42C9"/>
    <w:rsid w:val="6F742218"/>
    <w:rsid w:val="7348321B"/>
    <w:rsid w:val="748702F8"/>
    <w:rsid w:val="7B340AAD"/>
    <w:rsid w:val="7DFD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46DF65B-CFED-4AB6-A0B1-F41A65FBA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5">
    <w:name w:val="正文5号宋体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0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9">
    <w:name w:val="Balloon Text"/>
    <w:basedOn w:val="a"/>
    <w:link w:val="aa"/>
    <w:rsid w:val="00D25610"/>
    <w:rPr>
      <w:sz w:val="18"/>
      <w:szCs w:val="18"/>
    </w:rPr>
  </w:style>
  <w:style w:type="character" w:customStyle="1" w:styleId="aa">
    <w:name w:val="批注框文本 字符"/>
    <w:basedOn w:val="a0"/>
    <w:link w:val="a9"/>
    <w:rsid w:val="00D256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ysy</cp:lastModifiedBy>
  <cp:revision>3</cp:revision>
  <dcterms:created xsi:type="dcterms:W3CDTF">2022-06-16T03:08:00Z</dcterms:created>
  <dcterms:modified xsi:type="dcterms:W3CDTF">2023-07-13T09:52:00Z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2176E66B857F42949951E6106BABD8C8</vt:lpwstr>
  </property>
</Properties>
</file>