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研究生学术素养与科研能力提升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”系列讲座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课程表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</w:p>
    <w:tbl>
      <w:tblPr>
        <w:tblStyle w:val="3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339"/>
        <w:gridCol w:w="3088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9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</w:rPr>
              <w:t>日期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</w:rPr>
              <w:t>时间</w:t>
            </w:r>
          </w:p>
        </w:tc>
        <w:tc>
          <w:tcPr>
            <w:tcW w:w="3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/>
              </w:rPr>
              <w:t>报告主题</w:t>
            </w:r>
          </w:p>
        </w:tc>
        <w:tc>
          <w:tcPr>
            <w:tcW w:w="3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val="en-US" w:eastAsia="zh-CN"/>
              </w:rPr>
              <w:t>报告专家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bookmarkStart w:id="0" w:name="_Hlk46311068"/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2"/>
                <w:szCs w:val="22"/>
                <w:lang w:val="en-US" w:eastAsia="zh-CN"/>
              </w:rPr>
              <w:t>4月25日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9:00-10: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0</w:t>
            </w:r>
          </w:p>
        </w:tc>
        <w:tc>
          <w:tcPr>
            <w:tcW w:w="3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谈学术规范与文献引用方法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王子舟（北京大学信息管理系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教授，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中国图书馆学会学术委员会图书馆学基础理论专业组组长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10:30-1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从学术期刊角度看学术素养与论文写作</w:t>
            </w:r>
          </w:p>
        </w:tc>
        <w:tc>
          <w:tcPr>
            <w:tcW w:w="3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刘京希（《文史哲》杂志编辑部副主编、教授）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14: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0-15:30</w:t>
            </w:r>
          </w:p>
        </w:tc>
        <w:tc>
          <w:tcPr>
            <w:tcW w:w="3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研究生毕业阶段压力应对</w:t>
            </w:r>
          </w:p>
        </w:tc>
        <w:tc>
          <w:tcPr>
            <w:tcW w:w="3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乔志宏（北京师范大学心理学部党委书记，心理咨询中心主任，教授，博士生导师）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</w:rPr>
            </w:pPr>
            <w:bookmarkStart w:id="1" w:name="_Hlk46311113"/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0-17:00</w:t>
            </w:r>
          </w:p>
        </w:tc>
        <w:tc>
          <w:tcPr>
            <w:tcW w:w="3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高效使用科研工具助力研究生科研能力提升</w:t>
            </w:r>
          </w:p>
        </w:tc>
        <w:tc>
          <w:tcPr>
            <w:tcW w:w="3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黄文婷（中国知网高级培训讲师）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日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9:00-10: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0</w:t>
            </w:r>
          </w:p>
        </w:tc>
        <w:tc>
          <w:tcPr>
            <w:tcW w:w="3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学位论文撰写心得体会与经验分享</w:t>
            </w:r>
          </w:p>
        </w:tc>
        <w:tc>
          <w:tcPr>
            <w:tcW w:w="3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曹春香（中国科学院空天信息创新研究院二级研究员兼博士生导师，环境健康遥感诊断交叉学科方向首席科学家）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10:30-1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:00</w:t>
            </w:r>
          </w:p>
        </w:tc>
        <w:tc>
          <w:tcPr>
            <w:tcW w:w="3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论文专业化智能排班</w:t>
            </w:r>
          </w:p>
        </w:tc>
        <w:tc>
          <w:tcPr>
            <w:tcW w:w="3609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李克勤（中国知网排版印刷服务部经理）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14: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0-15:30</w:t>
            </w:r>
          </w:p>
        </w:tc>
        <w:tc>
          <w:tcPr>
            <w:tcW w:w="3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不忘初心，乐于雪冰--科研工作者的成长之路</w:t>
            </w:r>
          </w:p>
        </w:tc>
        <w:tc>
          <w:tcPr>
            <w:tcW w:w="3609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康世昌（中国科学院大学教授、博士生导师，中国科学院西北生态环境资源研究院副院长，冰冻圈科学国家重点实验室主任）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</w:rPr>
              <w:t>0-17:00</w:t>
            </w:r>
          </w:p>
        </w:tc>
        <w:tc>
          <w:tcPr>
            <w:tcW w:w="30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基于写作规范的学术不端检测指标解析</w:t>
            </w:r>
          </w:p>
        </w:tc>
        <w:tc>
          <w:tcPr>
            <w:tcW w:w="36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张戈军（中国知网学位论文合作部副经理）</w:t>
            </w:r>
          </w:p>
        </w:tc>
      </w:tr>
      <w:bookmarkEnd w:id="1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DFiYmI5YzcxZDM5ZTE3MTc2NmEwMmYyY2YwMGIifQ=="/>
  </w:docVars>
  <w:rsids>
    <w:rsidRoot w:val="28386F9C"/>
    <w:rsid w:val="28386F9C"/>
    <w:rsid w:val="331105CC"/>
    <w:rsid w:val="515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795</Characters>
  <Lines>0</Lines>
  <Paragraphs>0</Paragraphs>
  <TotalTime>12</TotalTime>
  <ScaleCrop>false</ScaleCrop>
  <LinksUpToDate>false</LinksUpToDate>
  <CharactersWithSpaces>810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2022-07-30T00:47:00Z</dcterms:created>
  <dc:creator>趴趴1420508531</dc:creator>
  <cp:lastModifiedBy>Administrator</cp:lastModifiedBy>
  <dcterms:modified xsi:type="dcterms:W3CDTF">2023-04-24T07:19:41Z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2321D5A983EA412881A46B29E111528A</vt:lpwstr>
  </property>
</Properties>
</file>